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bookmarkStart w:id="0" w:name="_GoBack"/>
      <w:bookmarkEnd w:id="0"/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C620C">
        <w:rPr>
          <w:rFonts w:ascii="Verdana" w:eastAsia="Times New Roman" w:hAnsi="Verdana"/>
          <w:sz w:val="20"/>
          <w:szCs w:val="20"/>
          <w:lang w:eastAsia="pl-PL"/>
        </w:rPr>
        <w:t xml:space="preserve">Remont </w:t>
      </w:r>
      <w:r w:rsidR="0051766A">
        <w:rPr>
          <w:rFonts w:ascii="Verdana" w:hAnsi="Verdana"/>
          <w:sz w:val="20"/>
          <w:szCs w:val="20"/>
        </w:rPr>
        <w:t xml:space="preserve">dachu budynku biurowego </w:t>
      </w:r>
      <w:proofErr w:type="spellStart"/>
      <w:r w:rsidR="0051766A">
        <w:rPr>
          <w:rFonts w:ascii="Verdana" w:hAnsi="Verdana"/>
          <w:sz w:val="20"/>
          <w:szCs w:val="20"/>
        </w:rPr>
        <w:t>GDDKiA</w:t>
      </w:r>
      <w:proofErr w:type="spellEnd"/>
      <w:r w:rsidR="0051766A">
        <w:rPr>
          <w:rFonts w:ascii="Verdana" w:hAnsi="Verdana"/>
          <w:sz w:val="20"/>
          <w:szCs w:val="20"/>
        </w:rPr>
        <w:t xml:space="preserve"> w Zielonej Górze</w:t>
      </w:r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C620C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4978D9"/>
    <w:rsid w:val="0051766A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MPilaczynski</cp:lastModifiedBy>
  <cp:revision>5</cp:revision>
  <dcterms:created xsi:type="dcterms:W3CDTF">2014-07-01T09:30:00Z</dcterms:created>
  <dcterms:modified xsi:type="dcterms:W3CDTF">2015-07-09T10:39:00Z</dcterms:modified>
</cp:coreProperties>
</file>